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1DBB5" w14:textId="77777777" w:rsidR="00561330" w:rsidRDefault="00561330" w:rsidP="00561330">
      <w:pPr>
        <w:jc w:val="right"/>
      </w:pPr>
      <w:r>
        <w:rPr>
          <w:rFonts w:hint="eastAsia"/>
        </w:rPr>
        <w:t>事　　務　 連 　絡</w:t>
      </w:r>
    </w:p>
    <w:p w14:paraId="46769388" w14:textId="3022171A" w:rsidR="00561330" w:rsidRDefault="00561330" w:rsidP="00561330">
      <w:pPr>
        <w:jc w:val="right"/>
      </w:pPr>
      <w:r>
        <w:rPr>
          <w:rFonts w:hint="eastAsia"/>
        </w:rPr>
        <w:t>令和７年１</w:t>
      </w:r>
      <w:r w:rsidR="0074465D">
        <w:rPr>
          <w:rFonts w:hint="eastAsia"/>
        </w:rPr>
        <w:t>１</w:t>
      </w:r>
      <w:r>
        <w:rPr>
          <w:rFonts w:hint="eastAsia"/>
        </w:rPr>
        <w:t>月</w:t>
      </w:r>
      <w:r w:rsidR="0074465D">
        <w:rPr>
          <w:rFonts w:hint="eastAsia"/>
        </w:rPr>
        <w:t>５</w:t>
      </w:r>
      <w:r>
        <w:rPr>
          <w:rFonts w:hint="eastAsia"/>
        </w:rPr>
        <w:t>日</w:t>
      </w:r>
    </w:p>
    <w:p w14:paraId="4E06AE15" w14:textId="77777777" w:rsidR="00561330" w:rsidRDefault="00561330" w:rsidP="00561330"/>
    <w:p w14:paraId="7151481F" w14:textId="77777777" w:rsidR="00561330" w:rsidRDefault="00561330" w:rsidP="00561330"/>
    <w:p w14:paraId="5648CE10" w14:textId="77777777" w:rsidR="00561330" w:rsidRDefault="00561330" w:rsidP="00561330">
      <w:r>
        <w:rPr>
          <w:rFonts w:hint="eastAsia"/>
        </w:rPr>
        <w:t>各都道府県建設業協会事務局長　殿</w:t>
      </w:r>
    </w:p>
    <w:p w14:paraId="42161EF1" w14:textId="77777777" w:rsidR="00561330" w:rsidRDefault="00561330" w:rsidP="00561330"/>
    <w:p w14:paraId="65ADE94D" w14:textId="77777777" w:rsidR="00561330" w:rsidRDefault="00561330" w:rsidP="00561330"/>
    <w:p w14:paraId="5BDC2270" w14:textId="77777777" w:rsidR="00561330" w:rsidRDefault="00561330" w:rsidP="00561330">
      <w:pPr>
        <w:jc w:val="right"/>
      </w:pPr>
      <w:r>
        <w:rPr>
          <w:rFonts w:hint="eastAsia"/>
        </w:rPr>
        <w:t>一般社団法人 全国建設業協会</w:t>
      </w:r>
    </w:p>
    <w:p w14:paraId="2721F902" w14:textId="77777777" w:rsidR="00561330" w:rsidRDefault="00561330" w:rsidP="00561330">
      <w:pPr>
        <w:jc w:val="right"/>
      </w:pPr>
      <w:r>
        <w:rPr>
          <w:rFonts w:hint="eastAsia"/>
        </w:rPr>
        <w:t>専務理事　山　崎　篤　男</w:t>
      </w:r>
    </w:p>
    <w:p w14:paraId="5D5A7ECB" w14:textId="77777777" w:rsidR="00561330" w:rsidRDefault="00561330" w:rsidP="00561330"/>
    <w:p w14:paraId="73BF0D02" w14:textId="77777777" w:rsidR="00561330" w:rsidRDefault="00561330" w:rsidP="00561330"/>
    <w:p w14:paraId="0362E8B6" w14:textId="77777777" w:rsidR="00561330" w:rsidRDefault="00561330" w:rsidP="00561330"/>
    <w:p w14:paraId="5DB658DC" w14:textId="77777777" w:rsidR="00561330" w:rsidRDefault="00561330" w:rsidP="00561330">
      <w:pPr>
        <w:jc w:val="center"/>
      </w:pPr>
      <w:r w:rsidRPr="00561330">
        <w:rPr>
          <w:rFonts w:hint="eastAsia"/>
        </w:rPr>
        <w:t>「持続可能なサプライチェーン構築・効率化のための</w:t>
      </w:r>
    </w:p>
    <w:p w14:paraId="04863FA6" w14:textId="41E3DD87" w:rsidR="00561330" w:rsidRDefault="00561330" w:rsidP="00561330">
      <w:pPr>
        <w:jc w:val="center"/>
      </w:pPr>
      <w:r w:rsidRPr="00561330">
        <w:rPr>
          <w:rFonts w:hint="eastAsia"/>
        </w:rPr>
        <w:t>鋼材物流ガイドライン」</w:t>
      </w:r>
      <w:r>
        <w:rPr>
          <w:rFonts w:hint="eastAsia"/>
        </w:rPr>
        <w:t>による発着連携への協力依頼</w:t>
      </w:r>
    </w:p>
    <w:p w14:paraId="2D447941" w14:textId="77777777" w:rsidR="00561330" w:rsidRDefault="00561330" w:rsidP="00561330"/>
    <w:p w14:paraId="3B8286E2" w14:textId="5253DCFE" w:rsidR="005A7176" w:rsidRDefault="00561330" w:rsidP="00B2691D">
      <w:pPr>
        <w:spacing w:line="360" w:lineRule="auto"/>
        <w:ind w:firstLineChars="100" w:firstLine="240"/>
      </w:pPr>
      <w:r>
        <w:rPr>
          <w:rFonts w:hint="eastAsia"/>
        </w:rPr>
        <w:t>建設業、運送業等一定の業種については改正労働基準法に基づく時間外労働の罰則付き上限規制が2</w:t>
      </w:r>
      <w:r>
        <w:t>024</w:t>
      </w:r>
      <w:r>
        <w:rPr>
          <w:rFonts w:hint="eastAsia"/>
        </w:rPr>
        <w:t>年4月から適用され、</w:t>
      </w:r>
      <w:r w:rsidR="005A7176">
        <w:rPr>
          <w:rFonts w:hint="eastAsia"/>
        </w:rPr>
        <w:t>これにより</w:t>
      </w:r>
      <w:r>
        <w:rPr>
          <w:rFonts w:hint="eastAsia"/>
        </w:rPr>
        <w:t>全荷主業者</w:t>
      </w:r>
      <w:r w:rsidR="0074465D">
        <w:rPr>
          <w:rFonts w:hint="eastAsia"/>
        </w:rPr>
        <w:t>の</w:t>
      </w:r>
      <w:r>
        <w:rPr>
          <w:rFonts w:hint="eastAsia"/>
        </w:rPr>
        <w:t>「安全配慮義務」</w:t>
      </w:r>
      <w:r w:rsidR="0074465D">
        <w:rPr>
          <w:rFonts w:hint="eastAsia"/>
        </w:rPr>
        <w:t>及び</w:t>
      </w:r>
      <w:r>
        <w:rPr>
          <w:rFonts w:hint="eastAsia"/>
        </w:rPr>
        <w:t>発着荷主双方の立場での「荷待ち時間等の短縮」等の物流効率化への取組が</w:t>
      </w:r>
      <w:r w:rsidR="003B128D">
        <w:rPr>
          <w:rFonts w:hint="eastAsia"/>
        </w:rPr>
        <w:t>義務化され</w:t>
      </w:r>
      <w:r w:rsidR="005A7176">
        <w:rPr>
          <w:rFonts w:hint="eastAsia"/>
        </w:rPr>
        <w:t>ました。</w:t>
      </w:r>
    </w:p>
    <w:p w14:paraId="28079D50" w14:textId="77777777" w:rsidR="00B2691D" w:rsidRDefault="005A7176" w:rsidP="00B2691D">
      <w:pPr>
        <w:spacing w:line="360" w:lineRule="auto"/>
        <w:ind w:firstLineChars="100" w:firstLine="240"/>
      </w:pPr>
      <w:r>
        <w:rPr>
          <w:rFonts w:hint="eastAsia"/>
        </w:rPr>
        <w:t>重量・長大物である鋼材輸送については、</w:t>
      </w:r>
      <w:r w:rsidR="00B2691D">
        <w:rPr>
          <w:rFonts w:hint="eastAsia"/>
        </w:rPr>
        <w:t>大型</w:t>
      </w:r>
      <w:r>
        <w:rPr>
          <w:rFonts w:hint="eastAsia"/>
        </w:rPr>
        <w:t>特殊</w:t>
      </w:r>
      <w:r w:rsidR="00B2691D">
        <w:rPr>
          <w:rFonts w:hint="eastAsia"/>
        </w:rPr>
        <w:t>車両である</w:t>
      </w:r>
      <w:r>
        <w:rPr>
          <w:rFonts w:hint="eastAsia"/>
        </w:rPr>
        <w:t>トレーラーを使用する必要があ</w:t>
      </w:r>
      <w:r w:rsidR="00B2691D">
        <w:rPr>
          <w:rFonts w:hint="eastAsia"/>
        </w:rPr>
        <w:t>ることから</w:t>
      </w:r>
      <w:r>
        <w:rPr>
          <w:rFonts w:hint="eastAsia"/>
        </w:rPr>
        <w:t>、</w:t>
      </w:r>
      <w:r w:rsidR="00B2691D">
        <w:rPr>
          <w:rFonts w:hint="eastAsia"/>
        </w:rPr>
        <w:t>ドライバーの不足・高齢化が深刻化しており、</w:t>
      </w:r>
      <w:r>
        <w:rPr>
          <w:rFonts w:hint="eastAsia"/>
        </w:rPr>
        <w:t>物流の停滞等が懸念され</w:t>
      </w:r>
      <w:r w:rsidR="00B2691D">
        <w:rPr>
          <w:rFonts w:hint="eastAsia"/>
        </w:rPr>
        <w:t>ております。</w:t>
      </w:r>
    </w:p>
    <w:p w14:paraId="68FE2432" w14:textId="6D1DE55E" w:rsidR="00561330" w:rsidRDefault="00B2691D" w:rsidP="00B2691D">
      <w:pPr>
        <w:spacing w:line="360" w:lineRule="auto"/>
        <w:ind w:firstLineChars="100" w:firstLine="240"/>
      </w:pPr>
      <w:r>
        <w:rPr>
          <w:rFonts w:hint="eastAsia"/>
        </w:rPr>
        <w:t>これに伴い、</w:t>
      </w:r>
      <w:r w:rsidR="00561330">
        <w:rPr>
          <w:rFonts w:hint="eastAsia"/>
        </w:rPr>
        <w:t>一般社法人日本鉄鋼連盟は、</w:t>
      </w:r>
      <w:r w:rsidR="003B128D" w:rsidRPr="00561330">
        <w:rPr>
          <w:rFonts w:hint="eastAsia"/>
        </w:rPr>
        <w:t>「持続可能なサプライチェーン</w:t>
      </w:r>
      <w:r w:rsidR="003B128D">
        <w:rPr>
          <w:rFonts w:hint="eastAsia"/>
        </w:rPr>
        <w:t>構築・効率</w:t>
      </w:r>
      <w:r w:rsidR="003B128D" w:rsidRPr="00561330">
        <w:rPr>
          <w:rFonts w:hint="eastAsia"/>
        </w:rPr>
        <w:t>化のための鋼材物流ガイドライン」</w:t>
      </w:r>
      <w:r w:rsidR="005A7176">
        <w:rPr>
          <w:rFonts w:hint="eastAsia"/>
        </w:rPr>
        <w:t>を</w:t>
      </w:r>
      <w:r w:rsidR="003B128D">
        <w:rPr>
          <w:rFonts w:hint="eastAsia"/>
        </w:rPr>
        <w:t>取りまとめ、</w:t>
      </w:r>
      <w:r w:rsidR="00561330">
        <w:rPr>
          <w:rFonts w:hint="eastAsia"/>
        </w:rPr>
        <w:t>物流パートナーである輸送業者の連携のみならず、建設業をはじめ他業種との連携について呼びかけを行っ</w:t>
      </w:r>
      <w:r w:rsidR="003B128D">
        <w:rPr>
          <w:rFonts w:hint="eastAsia"/>
        </w:rPr>
        <w:t>て</w:t>
      </w:r>
      <w:r w:rsidR="00561330">
        <w:rPr>
          <w:rFonts w:hint="eastAsia"/>
        </w:rPr>
        <w:t>おり、本会に対しても別添の要請がありました。</w:t>
      </w:r>
    </w:p>
    <w:p w14:paraId="78BF8327" w14:textId="77777777" w:rsidR="00561330" w:rsidRDefault="00561330" w:rsidP="00B2691D">
      <w:pPr>
        <w:spacing w:line="360" w:lineRule="auto"/>
        <w:ind w:firstLineChars="100" w:firstLine="240"/>
      </w:pPr>
      <w:r>
        <w:rPr>
          <w:rFonts w:hint="eastAsia"/>
        </w:rPr>
        <w:t>つきましては、貴会会員企業の皆様に対しこれらの取組の周知方よろしくお願いいたします。</w:t>
      </w:r>
    </w:p>
    <w:p w14:paraId="66176C12" w14:textId="77777777" w:rsidR="00561330" w:rsidRDefault="00561330" w:rsidP="00B2691D">
      <w:pPr>
        <w:spacing w:line="360" w:lineRule="auto"/>
      </w:pPr>
    </w:p>
    <w:p w14:paraId="5A25C02A" w14:textId="2B99E6F3" w:rsidR="004D72A4" w:rsidRDefault="00561330" w:rsidP="00B2691D">
      <w:pPr>
        <w:spacing w:line="360" w:lineRule="auto"/>
        <w:jc w:val="right"/>
      </w:pPr>
      <w:r>
        <w:rPr>
          <w:rFonts w:hint="eastAsia"/>
        </w:rPr>
        <w:t>以　上</w:t>
      </w:r>
    </w:p>
    <w:sectPr w:rsidR="004D72A4" w:rsidSect="00187A78">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30"/>
    <w:rsid w:val="00187A78"/>
    <w:rsid w:val="003B128D"/>
    <w:rsid w:val="004D72A4"/>
    <w:rsid w:val="00561330"/>
    <w:rsid w:val="005A7176"/>
    <w:rsid w:val="0074465D"/>
    <w:rsid w:val="00B2691D"/>
    <w:rsid w:val="00F41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A6D68F"/>
  <w15:chartTrackingRefBased/>
  <w15:docId w15:val="{C8139056-521B-4657-8717-127BFBB4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330"/>
    <w:pPr>
      <w:widowControl w:val="0"/>
      <w:jc w:val="both"/>
    </w:pPr>
    <w:rPr>
      <w:rFonts w:ascii="ＭＳ 明朝" w:hAnsi="ＭＳ 明朝" w:cstheme="min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2</cp:revision>
  <dcterms:created xsi:type="dcterms:W3CDTF">2025-10-15T04:46:00Z</dcterms:created>
  <dcterms:modified xsi:type="dcterms:W3CDTF">2025-11-05T07:20:00Z</dcterms:modified>
</cp:coreProperties>
</file>